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F" w:rsidRDefault="005F4C0F" w:rsidP="005F4C0F">
      <w:pPr>
        <w:spacing w:after="0" w:line="480" w:lineRule="auto"/>
        <w:ind w:left="81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F" w:rsidRDefault="005F4C0F" w:rsidP="005F4C0F">
      <w:pPr>
        <w:spacing w:after="0" w:line="480" w:lineRule="auto"/>
        <w:ind w:left="810"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C0F" w:rsidRDefault="005F4C0F" w:rsidP="005F4C0F">
      <w:pPr>
        <w:spacing w:after="0" w:line="480" w:lineRule="auto"/>
        <w:ind w:left="810"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96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</w:t>
      </w:r>
      <w:r w:rsidR="00ED6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08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End"/>
    </w:p>
    <w:p w:rsidR="00ED6CFD" w:rsidRPr="00996080" w:rsidRDefault="00ED6CFD" w:rsidP="005F4C0F">
      <w:pPr>
        <w:spacing w:after="0" w:line="480" w:lineRule="auto"/>
        <w:ind w:left="810"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C0F" w:rsidRPr="00996080" w:rsidRDefault="005F4C0F" w:rsidP="005F4C0F">
      <w:pPr>
        <w:spacing w:after="0" w:line="480" w:lineRule="auto"/>
        <w:ind w:left="810" w:firstLine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080">
        <w:rPr>
          <w:rFonts w:ascii="Times New Roman" w:eastAsia="Times New Roman" w:hAnsi="Times New Roman" w:cs="Times New Roman"/>
          <w:b/>
          <w:bCs/>
          <w:sz w:val="24"/>
          <w:szCs w:val="24"/>
        </w:rPr>
        <w:t>PENUTUP</w:t>
      </w:r>
    </w:p>
    <w:p w:rsidR="005F4C0F" w:rsidRDefault="005F4C0F" w:rsidP="005F4C0F">
      <w:pPr>
        <w:spacing w:after="0" w:line="480" w:lineRule="auto"/>
        <w:ind w:left="81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F" w:rsidRPr="00996080" w:rsidRDefault="005F4C0F" w:rsidP="005F4C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6080">
        <w:rPr>
          <w:rFonts w:ascii="Times New Roman" w:eastAsia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5F4C0F" w:rsidRDefault="005F4C0F" w:rsidP="005F4C0F">
      <w:pPr>
        <w:spacing w:after="0" w:line="480" w:lineRule="auto"/>
        <w:ind w:left="81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F" w:rsidRPr="00C8622D" w:rsidRDefault="005F4C0F" w:rsidP="005F4C0F">
      <w:pPr>
        <w:spacing w:after="0" w:line="480" w:lineRule="auto"/>
        <w:ind w:left="81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22D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Syi’ir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Mustofa</w:t>
      </w:r>
      <w:proofErr w:type="spellEnd"/>
      <w:r w:rsidRPr="00C86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22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8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8622D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 w:rsidRPr="00C86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22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F4C0F" w:rsidRDefault="005F4C0F" w:rsidP="005F4C0F">
      <w:pPr>
        <w:pStyle w:val="ListParagraph"/>
        <w:numPr>
          <w:ilvl w:val="0"/>
          <w:numId w:val="3"/>
        </w:numPr>
        <w:spacing w:after="0" w:line="480" w:lineRule="auto"/>
        <w:ind w:left="12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Syi’ir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Ngudi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arab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pegon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akhlak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mulia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akhlak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cita-cita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F4C0F">
        <w:rPr>
          <w:rFonts w:ascii="Times New Roman" w:eastAsia="Times New Roman" w:hAnsi="Times New Roman" w:cs="Times New Roman"/>
          <w:sz w:val="24"/>
          <w:szCs w:val="24"/>
        </w:rPr>
        <w:t>luhur</w:t>
      </w:r>
      <w:proofErr w:type="spellEnd"/>
      <w:r w:rsidRPr="005F4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E4E" w:rsidRDefault="00033E4E" w:rsidP="005F4C0F">
      <w:pPr>
        <w:pStyle w:val="ListParagraph"/>
        <w:numPr>
          <w:ilvl w:val="0"/>
          <w:numId w:val="3"/>
        </w:numPr>
        <w:spacing w:after="0" w:line="480" w:lineRule="auto"/>
        <w:ind w:left="12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K</w:t>
      </w:r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arya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KH.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Bisri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Mustofa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kitab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i/>
          <w:iCs/>
          <w:sz w:val="24"/>
          <w:szCs w:val="24"/>
        </w:rPr>
        <w:t>Syi’ir</w:t>
      </w:r>
      <w:proofErr w:type="spellEnd"/>
      <w:r w:rsidRPr="00033E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i/>
          <w:iCs/>
          <w:sz w:val="24"/>
          <w:szCs w:val="24"/>
        </w:rPr>
        <w:t>Ngudi</w:t>
      </w:r>
      <w:proofErr w:type="spellEnd"/>
      <w:r w:rsidRPr="00033E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i/>
          <w:iCs/>
          <w:sz w:val="24"/>
          <w:szCs w:val="24"/>
        </w:rPr>
        <w:t>Susilo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ditelaah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seksama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proofErr w:type="gram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demokratis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tergambar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E4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4C0F" w:rsidRPr="00033E4E" w:rsidRDefault="00033E4E" w:rsidP="00033E4E">
      <w:pPr>
        <w:pStyle w:val="ListParagraph"/>
        <w:numPr>
          <w:ilvl w:val="0"/>
          <w:numId w:val="3"/>
        </w:numPr>
        <w:spacing w:after="0" w:line="480" w:lineRule="auto"/>
        <w:ind w:left="12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arya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KH.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proofErr w:type="gram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wisdom.</w:t>
      </w:r>
      <w:r w:rsidR="005F4C0F" w:rsidRPr="00033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C0F" w:rsidRPr="00C8622D" w:rsidRDefault="005F4C0F" w:rsidP="005F4C0F">
      <w:pPr>
        <w:spacing w:after="0" w:line="480" w:lineRule="auto"/>
        <w:ind w:left="126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F" w:rsidRDefault="005F4C0F" w:rsidP="005F4C0F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96080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5F4C0F" w:rsidRDefault="005F4C0F" w:rsidP="005F4C0F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F4C0F" w:rsidRDefault="005F4C0F" w:rsidP="00ED6CFD">
      <w:pPr>
        <w:pStyle w:val="ListParagraph"/>
        <w:spacing w:after="0" w:line="480" w:lineRule="auto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6CF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D6C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6CF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D6C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6CFD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ED6CFD"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 w:rsidR="00ED6CFD">
        <w:rPr>
          <w:rFonts w:asciiTheme="majorBidi" w:hAnsiTheme="majorBidi" w:cstheme="majorBidi"/>
          <w:sz w:val="24"/>
          <w:szCs w:val="24"/>
        </w:rPr>
        <w:t>sebgai</w:t>
      </w:r>
      <w:proofErr w:type="spellEnd"/>
      <w:r w:rsidR="00ED6C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5F4C0F" w:rsidRDefault="005F4C0F" w:rsidP="00033E4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air,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budi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pekerti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Syi’ir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Ngudi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Susilo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KH</w:t>
      </w:r>
      <w:r w:rsidR="00033E4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Bisri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Mustofa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berbahasa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>.</w:t>
      </w:r>
    </w:p>
    <w:p w:rsidR="005F4C0F" w:rsidRPr="00996080" w:rsidRDefault="005F4C0F" w:rsidP="00033E4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terlib</w:t>
      </w:r>
      <w:r w:rsidR="00033E4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, bias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meneruskan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lain KH.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Bisri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3E4E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="00033E4E">
        <w:rPr>
          <w:rFonts w:asciiTheme="majorBidi" w:hAnsiTheme="majorBidi" w:cstheme="majorBidi"/>
          <w:sz w:val="24"/>
          <w:szCs w:val="24"/>
        </w:rPr>
        <w:t>.</w:t>
      </w:r>
    </w:p>
    <w:p w:rsidR="005F4C0F" w:rsidRPr="00996080" w:rsidRDefault="005F4C0F" w:rsidP="005F4C0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5F4C0F" w:rsidRPr="00996080" w:rsidRDefault="005F4C0F" w:rsidP="005F4C0F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E85040" w:rsidRDefault="00E85040">
      <w:bookmarkStart w:id="0" w:name="_GoBack"/>
      <w:bookmarkEnd w:id="0"/>
    </w:p>
    <w:sectPr w:rsidR="00E85040" w:rsidSect="00ED6CFD">
      <w:footerReference w:type="default" r:id="rId6"/>
      <w:pgSz w:w="12240" w:h="15840"/>
      <w:pgMar w:top="2268" w:right="1440" w:bottom="1440" w:left="2268" w:header="720" w:footer="720" w:gutter="0"/>
      <w:pgNumType w:start="8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183"/>
      <w:docPartObj>
        <w:docPartGallery w:val="Page Numbers (Bottom of Page)"/>
        <w:docPartUnique/>
      </w:docPartObj>
    </w:sdtPr>
    <w:sdtEndPr/>
    <w:sdtContent>
      <w:p w:rsidR="00996080" w:rsidRDefault="00ED6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996080" w:rsidRDefault="00ED6CF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8D"/>
    <w:multiLevelType w:val="hybridMultilevel"/>
    <w:tmpl w:val="1E809120"/>
    <w:lvl w:ilvl="0" w:tplc="8D6015D0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DF34548"/>
    <w:multiLevelType w:val="hybridMultilevel"/>
    <w:tmpl w:val="3B1E5A36"/>
    <w:lvl w:ilvl="0" w:tplc="09E26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B261A"/>
    <w:multiLevelType w:val="hybridMultilevel"/>
    <w:tmpl w:val="EFD8B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F"/>
    <w:rsid w:val="00033E4E"/>
    <w:rsid w:val="005F4C0F"/>
    <w:rsid w:val="00E85040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0F"/>
    <w:rPr>
      <w:lang w:val="en-US"/>
    </w:rPr>
  </w:style>
  <w:style w:type="paragraph" w:styleId="ListParagraph">
    <w:name w:val="List Paragraph"/>
    <w:basedOn w:val="Normal"/>
    <w:uiPriority w:val="34"/>
    <w:qFormat/>
    <w:rsid w:val="005F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0F"/>
    <w:rPr>
      <w:lang w:val="en-US"/>
    </w:rPr>
  </w:style>
  <w:style w:type="paragraph" w:styleId="ListParagraph">
    <w:name w:val="List Paragraph"/>
    <w:basedOn w:val="Normal"/>
    <w:uiPriority w:val="34"/>
    <w:qFormat/>
    <w:rsid w:val="005F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2013-12-06T02:22:00Z</dcterms:created>
  <dcterms:modified xsi:type="dcterms:W3CDTF">2013-12-06T02:44:00Z</dcterms:modified>
</cp:coreProperties>
</file>